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1C" w:rsidRPr="00D25E1C" w:rsidRDefault="00D25E1C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D25E1C" w:rsidRPr="00D25E1C" w:rsidRDefault="00D25E1C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DB6C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нашего </w:t>
      </w: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>урока:</w:t>
      </w:r>
      <w:r w:rsidRPr="00D25E1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F15DB" w:rsidRPr="001B71A3">
        <w:rPr>
          <w:rFonts w:ascii="Times New Roman" w:eastAsia="Calibri" w:hAnsi="Times New Roman" w:cs="Times New Roman"/>
          <w:sz w:val="24"/>
          <w:szCs w:val="24"/>
        </w:rPr>
        <w:t>Промышлен</w:t>
      </w:r>
      <w:r w:rsidR="001B71A3" w:rsidRPr="001B71A3">
        <w:rPr>
          <w:rFonts w:ascii="Times New Roman" w:eastAsia="Calibri" w:hAnsi="Times New Roman" w:cs="Times New Roman"/>
          <w:sz w:val="24"/>
          <w:szCs w:val="24"/>
        </w:rPr>
        <w:t>ный переворот и его последствия</w:t>
      </w:r>
      <w:r w:rsidRPr="00D25E1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25E1C" w:rsidRPr="00D25E1C" w:rsidRDefault="00D25E1C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D25E1C">
        <w:rPr>
          <w:rFonts w:ascii="Times New Roman" w:eastAsia="Calibri" w:hAnsi="Times New Roman" w:cs="Times New Roman"/>
          <w:sz w:val="24"/>
          <w:szCs w:val="24"/>
        </w:rPr>
        <w:t xml:space="preserve"> познакомить </w:t>
      </w:r>
    </w:p>
    <w:p w:rsidR="00DB6CD7" w:rsidRDefault="00DB6CD7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E1C" w:rsidRPr="00D25E1C" w:rsidRDefault="00D25E1C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D25E1C" w:rsidRPr="001B71A3" w:rsidRDefault="00D25E1C" w:rsidP="00DB6CD7">
      <w:pPr>
        <w:numPr>
          <w:ilvl w:val="0"/>
          <w:numId w:val="1"/>
        </w:numPr>
        <w:spacing w:after="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3">
        <w:rPr>
          <w:rFonts w:ascii="Times New Roman" w:eastAsia="Calibri" w:hAnsi="Times New Roman" w:cs="Times New Roman"/>
          <w:sz w:val="24"/>
          <w:szCs w:val="24"/>
        </w:rPr>
        <w:t xml:space="preserve">Начало промышленного переворота </w:t>
      </w:r>
    </w:p>
    <w:p w:rsidR="00D25E1C" w:rsidRPr="001B71A3" w:rsidRDefault="00D25E1C" w:rsidP="00DB6CD7">
      <w:pPr>
        <w:numPr>
          <w:ilvl w:val="0"/>
          <w:numId w:val="1"/>
        </w:numPr>
        <w:spacing w:after="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3">
        <w:rPr>
          <w:rFonts w:ascii="Times New Roman" w:eastAsia="Calibri" w:hAnsi="Times New Roman" w:cs="Times New Roman"/>
          <w:sz w:val="24"/>
          <w:szCs w:val="24"/>
        </w:rPr>
        <w:t>Зарождение индустриального общества</w:t>
      </w:r>
      <w:r w:rsidRPr="001B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1C" w:rsidRPr="001B71A3" w:rsidRDefault="00D25E1C" w:rsidP="00DB6CD7">
      <w:pPr>
        <w:numPr>
          <w:ilvl w:val="0"/>
          <w:numId w:val="1"/>
        </w:numPr>
        <w:spacing w:after="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3">
        <w:rPr>
          <w:rFonts w:ascii="Times New Roman" w:eastAsia="Calibri" w:hAnsi="Times New Roman" w:cs="Times New Roman"/>
          <w:sz w:val="24"/>
          <w:szCs w:val="24"/>
        </w:rPr>
        <w:t>Экономическое развитие Великобритании и Франции в первой половине XIX</w:t>
      </w:r>
    </w:p>
    <w:p w:rsidR="00D25E1C" w:rsidRPr="001B71A3" w:rsidRDefault="00D25E1C" w:rsidP="00DB6CD7">
      <w:pPr>
        <w:numPr>
          <w:ilvl w:val="0"/>
          <w:numId w:val="1"/>
        </w:numPr>
        <w:spacing w:after="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3">
        <w:rPr>
          <w:rFonts w:ascii="Times New Roman" w:eastAsia="Calibri" w:hAnsi="Times New Roman" w:cs="Times New Roman"/>
          <w:sz w:val="24"/>
          <w:szCs w:val="24"/>
        </w:rPr>
        <w:t xml:space="preserve">Общие особенности экономического развития во второй половине XIX </w:t>
      </w:r>
      <w:proofErr w:type="gramStart"/>
      <w:r w:rsidRPr="001B71A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25E1C" w:rsidRPr="001B71A3" w:rsidRDefault="00D25E1C" w:rsidP="00DB6CD7">
      <w:pPr>
        <w:numPr>
          <w:ilvl w:val="0"/>
          <w:numId w:val="1"/>
        </w:numPr>
        <w:spacing w:after="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3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</w:t>
      </w:r>
    </w:p>
    <w:p w:rsidR="00DB6CD7" w:rsidRDefault="00DB6CD7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E1C" w:rsidRPr="00D25E1C" w:rsidRDefault="00D25E1C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D25E1C" w:rsidRPr="00D25E1C" w:rsidRDefault="00D25E1C" w:rsidP="00DB6CD7">
      <w:pPr>
        <w:numPr>
          <w:ilvl w:val="0"/>
          <w:numId w:val="2"/>
        </w:num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1C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D25E1C" w:rsidRPr="00D25E1C" w:rsidRDefault="001B71A3" w:rsidP="00DB6CD7">
      <w:pPr>
        <w:numPr>
          <w:ilvl w:val="0"/>
          <w:numId w:val="2"/>
        </w:num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3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D25E1C" w:rsidRPr="00D25E1C" w:rsidRDefault="00D25E1C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25E1C" w:rsidRPr="00D25E1C" w:rsidRDefault="00D25E1C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Теоретический материал.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Начало промышленного переворота</w:t>
      </w:r>
      <w:r w:rsidRPr="001B71A3">
        <w:rPr>
          <w:color w:val="000000"/>
        </w:rPr>
        <w:t>. В конце XVIII в. в промышленном производстве ряда стран Западной Европы, в которых пионером выступала Великобритания, начался </w:t>
      </w:r>
      <w:r w:rsidRPr="001B71A3">
        <w:rPr>
          <w:i/>
          <w:iCs/>
          <w:color w:val="000000"/>
        </w:rPr>
        <w:t>переход от мануфактурной стадии</w:t>
      </w:r>
      <w:r w:rsidRPr="001B71A3">
        <w:rPr>
          <w:color w:val="000000"/>
        </w:rPr>
        <w:t> с ее ручной техникой к </w:t>
      </w:r>
      <w:r w:rsidRPr="001B71A3">
        <w:rPr>
          <w:i/>
          <w:iCs/>
          <w:color w:val="000000"/>
        </w:rPr>
        <w:t>фабричной системе производства</w:t>
      </w:r>
      <w:r w:rsidRPr="001B71A3">
        <w:rPr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i/>
          <w:iCs/>
          <w:color w:val="000000"/>
        </w:rPr>
        <w:t>Этот переход называется </w:t>
      </w:r>
      <w:r w:rsidRPr="001B71A3">
        <w:rPr>
          <w:b/>
          <w:bCs/>
          <w:i/>
          <w:iCs/>
          <w:color w:val="000000"/>
        </w:rPr>
        <w:t>промышленный переворот</w:t>
      </w:r>
      <w:r w:rsidRPr="001B71A3">
        <w:rPr>
          <w:i/>
          <w:iCs/>
          <w:color w:val="000000"/>
        </w:rPr>
        <w:t> или </w:t>
      </w:r>
      <w:r w:rsidRPr="001B71A3">
        <w:rPr>
          <w:b/>
          <w:bCs/>
          <w:i/>
          <w:iCs/>
          <w:color w:val="000000"/>
        </w:rPr>
        <w:t>промышленная революция</w:t>
      </w:r>
      <w:r w:rsidRPr="001B71A3">
        <w:rPr>
          <w:i/>
          <w:iCs/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 xml:space="preserve">Промышленный переворот имел важные последствия для жизни всего общества, но прежде всего перемены коснулись экономики. 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spellStart"/>
      <w:r w:rsidRPr="001B71A3">
        <w:rPr>
          <w:color w:val="000000"/>
        </w:rPr>
        <w:t>Дж</w:t>
      </w:r>
      <w:proofErr w:type="gramStart"/>
      <w:r w:rsidRPr="001B71A3">
        <w:rPr>
          <w:color w:val="000000"/>
        </w:rPr>
        <w:t>.Х</w:t>
      </w:r>
      <w:proofErr w:type="gramEnd"/>
      <w:r w:rsidRPr="001B71A3">
        <w:rPr>
          <w:color w:val="000000"/>
        </w:rPr>
        <w:t>аргвиса</w:t>
      </w:r>
      <w:proofErr w:type="spellEnd"/>
      <w:r w:rsidRPr="001B71A3">
        <w:rPr>
          <w:color w:val="000000"/>
        </w:rPr>
        <w:t>; 1765 г.), в 1779 г. </w:t>
      </w:r>
      <w:proofErr w:type="spellStart"/>
      <w:r w:rsidRPr="001B71A3">
        <w:rPr>
          <w:b/>
          <w:bCs/>
          <w:color w:val="000000"/>
        </w:rPr>
        <w:t>Сэмюэл</w:t>
      </w:r>
      <w:proofErr w:type="spellEnd"/>
      <w:r w:rsidRPr="001B71A3">
        <w:rPr>
          <w:b/>
          <w:bCs/>
          <w:color w:val="000000"/>
        </w:rPr>
        <w:t xml:space="preserve"> </w:t>
      </w:r>
      <w:proofErr w:type="spellStart"/>
      <w:r w:rsidRPr="001B71A3">
        <w:rPr>
          <w:b/>
          <w:bCs/>
          <w:color w:val="000000"/>
        </w:rPr>
        <w:t>Кромптон</w:t>
      </w:r>
      <w:proofErr w:type="spellEnd"/>
      <w:r w:rsidRPr="001B71A3">
        <w:rPr>
          <w:color w:val="000000"/>
        </w:rPr>
        <w:t> усовершенствовал ткацкий процесс введением </w:t>
      </w:r>
      <w:r w:rsidRPr="001B71A3">
        <w:rPr>
          <w:i/>
          <w:iCs/>
          <w:color w:val="000000"/>
        </w:rPr>
        <w:t>мюль-машин</w:t>
      </w:r>
      <w:r w:rsidRPr="001B71A3">
        <w:rPr>
          <w:color w:val="000000"/>
        </w:rPr>
        <w:t>, позволявших получать более тонкую и прочную нить, чем раньше. В 1785 г. в Англии был запатентован первый механический ткацкий станок </w:t>
      </w:r>
      <w:r w:rsidRPr="001B71A3">
        <w:rPr>
          <w:b/>
          <w:bCs/>
          <w:color w:val="000000"/>
        </w:rPr>
        <w:t xml:space="preserve">Эдмунда </w:t>
      </w:r>
      <w:proofErr w:type="spellStart"/>
      <w:r w:rsidRPr="001B71A3">
        <w:rPr>
          <w:b/>
          <w:bCs/>
          <w:color w:val="000000"/>
        </w:rPr>
        <w:t>Картрайта</w:t>
      </w:r>
      <w:proofErr w:type="spellEnd"/>
      <w:r w:rsidRPr="001B71A3">
        <w:rPr>
          <w:color w:val="000000"/>
        </w:rPr>
        <w:t>, а спустя шестнадцать лет открылась первая механическая ткацкая </w:t>
      </w:r>
      <w:r w:rsidRPr="001B71A3">
        <w:rPr>
          <w:b/>
          <w:bCs/>
          <w:color w:val="000000"/>
        </w:rPr>
        <w:t>фабрика</w:t>
      </w:r>
      <w:r w:rsidRPr="001B71A3">
        <w:rPr>
          <w:color w:val="000000"/>
        </w:rPr>
        <w:t> — промышленное предприятие, основанное на машинном производстве.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В 1765 г. англичанин </w:t>
      </w:r>
      <w:r w:rsidRPr="001B71A3">
        <w:rPr>
          <w:b/>
          <w:bCs/>
          <w:color w:val="000000"/>
        </w:rPr>
        <w:t>Джеймс Уатт</w:t>
      </w:r>
      <w:r w:rsidRPr="001B71A3">
        <w:rPr>
          <w:color w:val="000000"/>
        </w:rPr>
        <w:t> построил свою паровую машину. Для работы паровых машин нужен был уголь, поэтому его добыча резко возросла. Увеличение потребности в металле привело к усовершенствованию металлургии.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В Англии с 40-х гг. XVIII в. стали использовать </w:t>
      </w:r>
      <w:r w:rsidRPr="001B71A3">
        <w:rPr>
          <w:i/>
          <w:iCs/>
          <w:color w:val="000000"/>
        </w:rPr>
        <w:t>тигельную плавку</w:t>
      </w:r>
      <w:r w:rsidRPr="001B71A3">
        <w:rPr>
          <w:color w:val="000000"/>
        </w:rPr>
        <w:t> для производства литой стали. Кричный передел чугуна был заменен более производительным </w:t>
      </w:r>
      <w:proofErr w:type="spellStart"/>
      <w:r w:rsidRPr="001B71A3">
        <w:rPr>
          <w:i/>
          <w:iCs/>
          <w:color w:val="000000"/>
        </w:rPr>
        <w:t>пудлигованием</w:t>
      </w:r>
      <w:proofErr w:type="spellEnd"/>
      <w:r w:rsidRPr="001B71A3">
        <w:rPr>
          <w:color w:val="000000"/>
        </w:rPr>
        <w:t>. В 1856 г. англичанин </w:t>
      </w:r>
      <w:r w:rsidRPr="001B71A3">
        <w:rPr>
          <w:b/>
          <w:bCs/>
          <w:color w:val="000000"/>
        </w:rPr>
        <w:t xml:space="preserve">Генри </w:t>
      </w:r>
      <w:proofErr w:type="spellStart"/>
      <w:r w:rsidRPr="001B71A3">
        <w:rPr>
          <w:b/>
          <w:bCs/>
          <w:color w:val="000000"/>
        </w:rPr>
        <w:t>Бессемер</w:t>
      </w:r>
      <w:proofErr w:type="spellEnd"/>
      <w:r w:rsidRPr="001B71A3">
        <w:rPr>
          <w:color w:val="000000"/>
        </w:rPr>
        <w:t> нашел способ продувания воздуха через горячий чугун с целью выгорания из него излишнего кислорода и превращения его в сталь. Тогда же француз </w:t>
      </w:r>
      <w:r w:rsidRPr="001B71A3">
        <w:rPr>
          <w:b/>
          <w:bCs/>
          <w:color w:val="000000"/>
        </w:rPr>
        <w:t>Пьер - Эмиль</w:t>
      </w:r>
      <w:r w:rsidRPr="001B71A3">
        <w:rPr>
          <w:color w:val="000000"/>
        </w:rPr>
        <w:t> Мартен создал специальную печь для переработки чугуна в сталь путем окислительной плавки (</w:t>
      </w:r>
      <w:r w:rsidRPr="001B71A3">
        <w:rPr>
          <w:i/>
          <w:iCs/>
          <w:color w:val="000000"/>
        </w:rPr>
        <w:t>мартеновский способ</w:t>
      </w:r>
      <w:r w:rsidRPr="001B71A3">
        <w:rPr>
          <w:color w:val="000000"/>
        </w:rPr>
        <w:t>).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В Англии быстро росла протяженность железных дорог. В 1825 г. активно занимавшийся строительством паровозов </w:t>
      </w:r>
      <w:r w:rsidRPr="001B71A3">
        <w:rPr>
          <w:b/>
          <w:bCs/>
          <w:color w:val="000000"/>
        </w:rPr>
        <w:t>Джо</w:t>
      </w:r>
      <w:proofErr w:type="gramStart"/>
      <w:r w:rsidRPr="001B71A3">
        <w:rPr>
          <w:b/>
          <w:bCs/>
          <w:color w:val="000000"/>
        </w:rPr>
        <w:t>рдж Ст</w:t>
      </w:r>
      <w:proofErr w:type="gramEnd"/>
      <w:r w:rsidRPr="001B71A3">
        <w:rPr>
          <w:b/>
          <w:bCs/>
          <w:color w:val="000000"/>
        </w:rPr>
        <w:t>ефенсон</w:t>
      </w:r>
      <w:r w:rsidRPr="001B71A3">
        <w:rPr>
          <w:color w:val="000000"/>
        </w:rPr>
        <w:t xml:space="preserve"> провел первый пассажирский состав по маршруту </w:t>
      </w:r>
      <w:proofErr w:type="spellStart"/>
      <w:r w:rsidRPr="001B71A3">
        <w:rPr>
          <w:color w:val="000000"/>
        </w:rPr>
        <w:t>Дарлингтон</w:t>
      </w:r>
      <w:proofErr w:type="spellEnd"/>
      <w:r w:rsidRPr="001B71A3">
        <w:rPr>
          <w:color w:val="000000"/>
        </w:rPr>
        <w:t>—</w:t>
      </w:r>
      <w:proofErr w:type="spellStart"/>
      <w:r w:rsidRPr="001B71A3">
        <w:rPr>
          <w:color w:val="000000"/>
        </w:rPr>
        <w:t>Стоктон</w:t>
      </w:r>
      <w:proofErr w:type="spellEnd"/>
      <w:r w:rsidRPr="001B71A3">
        <w:rPr>
          <w:color w:val="000000"/>
        </w:rPr>
        <w:t>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 </w:t>
      </w:r>
      <w:proofErr w:type="spellStart"/>
      <w:r w:rsidRPr="001B71A3">
        <w:rPr>
          <w:i/>
          <w:iCs/>
          <w:color w:val="000000"/>
        </w:rPr>
        <w:t>паровозо</w:t>
      </w:r>
      <w:proofErr w:type="spellEnd"/>
      <w:r w:rsidRPr="001B71A3">
        <w:rPr>
          <w:color w:val="000000"/>
        </w:rPr>
        <w:t> и </w:t>
      </w:r>
      <w:r w:rsidRPr="001B71A3">
        <w:rPr>
          <w:i/>
          <w:iCs/>
          <w:color w:val="000000"/>
        </w:rPr>
        <w:t>вагоностроения</w:t>
      </w:r>
      <w:r w:rsidRPr="001B71A3">
        <w:rPr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lastRenderedPageBreak/>
        <w:t>Зарождение индустриального общества</w:t>
      </w:r>
      <w:r w:rsidRPr="001B71A3">
        <w:rPr>
          <w:color w:val="000000"/>
        </w:rPr>
        <w:t>. Начавшаяся в Великобритании промышленная революция позже распространилась на другие страны Старого и Нового Света.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i/>
          <w:iCs/>
          <w:color w:val="000000"/>
        </w:rPr>
        <w:t>Промышленная революция создала условия, породившие </w:t>
      </w:r>
      <w:r w:rsidRPr="001B71A3">
        <w:rPr>
          <w:b/>
          <w:bCs/>
          <w:i/>
          <w:iCs/>
          <w:color w:val="000000"/>
        </w:rPr>
        <w:t>индустриальное общество.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Процесс модернизации не только сопровождался изменениями в экономике, но и менял мировоззрение людей.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 xml:space="preserve">B </w:t>
      </w:r>
      <w:proofErr w:type="gramStart"/>
      <w:r w:rsidRPr="001B71A3">
        <w:rPr>
          <w:color w:val="000000"/>
        </w:rPr>
        <w:t>идеале</w:t>
      </w:r>
      <w:proofErr w:type="gramEnd"/>
      <w:r w:rsidRPr="001B71A3">
        <w:rPr>
          <w:color w:val="000000"/>
        </w:rPr>
        <w:t xml:space="preserve"> индустриальное общество основано на идеях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Наиболее быстрое развитие индустриальное общество получило в Великобритании. Здесь еще во второй половине XVII в. была провозглашена свобода промыслов, таким образом, складывались необходимые условия для господства </w:t>
      </w:r>
      <w:r w:rsidRPr="001B71A3">
        <w:rPr>
          <w:b/>
          <w:bCs/>
          <w:i/>
          <w:iCs/>
          <w:color w:val="000000"/>
        </w:rPr>
        <w:t>свободной конкуренции</w:t>
      </w:r>
      <w:r w:rsidRPr="001B71A3">
        <w:rPr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Образование слоя </w:t>
      </w:r>
      <w:r w:rsidRPr="001B71A3">
        <w:rPr>
          <w:b/>
          <w:bCs/>
          <w:i/>
          <w:iCs/>
          <w:color w:val="000000"/>
        </w:rPr>
        <w:t>наемных рабочих</w:t>
      </w:r>
      <w:r w:rsidRPr="001B71A3">
        <w:rPr>
          <w:color w:val="000000"/>
        </w:rPr>
        <w:t> и создание </w:t>
      </w:r>
      <w:r w:rsidRPr="001B71A3">
        <w:rPr>
          <w:b/>
          <w:bCs/>
          <w:i/>
          <w:iCs/>
          <w:color w:val="000000"/>
        </w:rPr>
        <w:t>внутреннего рынка</w:t>
      </w:r>
      <w:r w:rsidRPr="001B71A3">
        <w:rPr>
          <w:color w:val="000000"/>
        </w:rPr>
        <w:t> (т.е. сферы товарного обмена внутри страны; в покупке изделий промышленности нуждались все больше людей) в Англии сочеталось с бурным процессом, так называемого </w:t>
      </w:r>
      <w:r w:rsidRPr="001B71A3">
        <w:rPr>
          <w:b/>
          <w:bCs/>
          <w:color w:val="000000"/>
        </w:rPr>
        <w:t>первоначального накопления капитала</w:t>
      </w:r>
      <w:r w:rsidRPr="001B71A3">
        <w:rPr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Капитал</w:t>
      </w:r>
      <w:r w:rsidRPr="001B71A3">
        <w:rPr>
          <w:color w:val="000000"/>
        </w:rPr>
        <w:t> — это деньги или иная собственность, приносящие доход.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Возникает и </w:t>
      </w:r>
      <w:r w:rsidRPr="001B71A3">
        <w:rPr>
          <w:b/>
          <w:bCs/>
          <w:i/>
          <w:iCs/>
          <w:color w:val="000000"/>
        </w:rPr>
        <w:t>промышленный пролетариат</w:t>
      </w:r>
      <w:r w:rsidRPr="001B71A3">
        <w:rPr>
          <w:color w:val="000000"/>
        </w:rPr>
        <w:t> — люди, работающие на фабриках. Труд на фабриках был очень тяжелым.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поломке машин и орудий труда (</w:t>
      </w:r>
      <w:proofErr w:type="spellStart"/>
      <w:r w:rsidRPr="001B71A3">
        <w:rPr>
          <w:i/>
          <w:iCs/>
          <w:color w:val="000000"/>
        </w:rPr>
        <w:t>луддизм</w:t>
      </w:r>
      <w:proofErr w:type="spellEnd"/>
      <w:r w:rsidRPr="001B71A3">
        <w:rPr>
          <w:color w:val="000000"/>
        </w:rPr>
        <w:t>). По английским законам порча машин каралась смертью.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B первой половине XIX в. промышленный переворот в Великобритании завершился. Почти до конца XIX в. Англия оставалась «мастерской мира».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Экономическое развитие Великобритании и Франции в первой половине XIX в.</w:t>
      </w:r>
      <w:r w:rsidRPr="001B71A3">
        <w:rPr>
          <w:color w:val="000000"/>
        </w:rPr>
        <w:t> Несмотря на успехи, английская экономика испытывала и немалые сложности. В XIX в. Великобритания вошла в состоянии крайнего напряжения сил, вызванного непрерывными войнами с Францией. Введенная Наполеоном </w:t>
      </w:r>
      <w:r w:rsidRPr="001B71A3">
        <w:rPr>
          <w:i/>
          <w:iCs/>
          <w:color w:val="000000"/>
        </w:rPr>
        <w:t>континентальная блокада</w:t>
      </w:r>
      <w:r w:rsidRPr="001B71A3">
        <w:rPr>
          <w:color w:val="000000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Победа над Наполеоном в 1815 г. ликвидировала блокаду, но породила новые проблемы. Из армии и флота были уволены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 И все же положительные результаты промышленного переворота перевешивали последствия неблагоприятных факторов.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 xml:space="preserve">Экономическое развитие Франции в первой половине XIX в. в целом шло успешно. За короткий период промышленность Франции выросла более чем на 50 %.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быстро. В период реставрации Бурбонов (1815 —1830) процесс замены ручного труда </w:t>
      </w:r>
      <w:proofErr w:type="gramStart"/>
      <w:r w:rsidRPr="001B71A3">
        <w:rPr>
          <w:color w:val="000000"/>
        </w:rPr>
        <w:t>машинным</w:t>
      </w:r>
      <w:proofErr w:type="gramEnd"/>
      <w:r w:rsidRPr="001B71A3">
        <w:rPr>
          <w:color w:val="000000"/>
        </w:rPr>
        <w:t xml:space="preserve"> успешно продолжался. С 1825 по 1847 г. объем промышленного производства увеличился на две трети. Быстро развивался ряд новых отраслей, прежде всего химическая промышленность.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lastRenderedPageBreak/>
        <w:t>Общие особенности экономического развития во второй половине XIX в</w:t>
      </w:r>
      <w:r w:rsidRPr="001B71A3">
        <w:rPr>
          <w:color w:val="000000"/>
        </w:rPr>
        <w:t>. Во второй половине XIX в. в экономике передовых стран Европы происходили дальнейшие перемены. Они связаны с зарождением монополий.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Монополии</w:t>
      </w:r>
      <w:r w:rsidRPr="001B71A3">
        <w:rPr>
          <w:i/>
          <w:iCs/>
          <w:color w:val="000000"/>
        </w:rPr>
        <w:t> —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Ускорению этого объединения способствовали </w:t>
      </w:r>
      <w:r w:rsidRPr="001B71A3">
        <w:rPr>
          <w:b/>
          <w:bCs/>
          <w:i/>
          <w:iCs/>
          <w:color w:val="000000"/>
        </w:rPr>
        <w:t>экономические кризисы</w:t>
      </w:r>
      <w:r w:rsidRPr="001B71A3">
        <w:rPr>
          <w:color w:val="000000"/>
        </w:rPr>
        <w:t>, или </w:t>
      </w:r>
      <w:r w:rsidRPr="001B71A3">
        <w:rPr>
          <w:b/>
          <w:bCs/>
          <w:i/>
          <w:iCs/>
          <w:color w:val="000000"/>
        </w:rPr>
        <w:t>кризисы перепроизводства</w:t>
      </w:r>
      <w:r w:rsidRPr="001B71A3">
        <w:rPr>
          <w:color w:val="000000"/>
        </w:rPr>
        <w:t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мировой экономический кризис. Во время кризисов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 </w:t>
      </w:r>
      <w:r w:rsidRPr="001B71A3">
        <w:rPr>
          <w:b/>
          <w:bCs/>
          <w:i/>
          <w:iCs/>
          <w:color w:val="000000"/>
        </w:rPr>
        <w:t>сращивания производства и капитала</w:t>
      </w:r>
      <w:r w:rsidRPr="001B71A3">
        <w:rPr>
          <w:color w:val="000000"/>
        </w:rPr>
        <w:t>. Существовали монополии следующих типов: картель, синдикат, трест, концерн.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Картель</w:t>
      </w:r>
      <w:r w:rsidRPr="001B71A3">
        <w:rPr>
          <w:i/>
          <w:iCs/>
          <w:color w:val="000000"/>
        </w:rPr>
        <w:t> — 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товара, повышения цен на этот товар и обеспечения монопольно высокой прибыли.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Синдикат</w:t>
      </w:r>
      <w:r w:rsidRPr="001B71A3">
        <w:rPr>
          <w:i/>
          <w:iCs/>
          <w:color w:val="000000"/>
        </w:rPr>
        <w:t> представляет собой объединение самостоятельных предприятий какой-либо отрасли, основанное на соглашении о совместном сбыте товаров</w:t>
      </w:r>
      <w:r w:rsidRPr="001B71A3">
        <w:rPr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Синдикат создается с целью обеспечения монопольного господства на рынке, установления монопольных цен и получения наивысшей прибыли. 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Трест</w:t>
      </w:r>
      <w:r w:rsidRPr="001B71A3">
        <w:rPr>
          <w:i/>
          <w:iCs/>
          <w:color w:val="000000"/>
        </w:rPr>
        <w:t> — это такая форма организации, когда объединяющиеся предприятия теряют свою самостоятельность и подчиняются единому управлению</w:t>
      </w:r>
      <w:r w:rsidRPr="001B71A3">
        <w:rPr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Владельцы вошедших в трест предприятий лишаются права непосредственно распоряжаться ими.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i/>
          <w:iCs/>
          <w:color w:val="000000"/>
        </w:rPr>
        <w:t>Высшей формой монополий являются </w:t>
      </w:r>
      <w:r w:rsidRPr="001B71A3">
        <w:rPr>
          <w:b/>
          <w:bCs/>
          <w:i/>
          <w:iCs/>
          <w:color w:val="000000"/>
        </w:rPr>
        <w:t>концерны</w:t>
      </w:r>
      <w:r w:rsidRPr="001B71A3">
        <w:rPr>
          <w:i/>
          <w:iCs/>
          <w:color w:val="000000"/>
        </w:rPr>
        <w:t> — объединения предприятий, банков и торговых фирм на основе общей финансовой зависимости от определенной группы капиталистов</w:t>
      </w:r>
      <w:r w:rsidRPr="001B71A3">
        <w:rPr>
          <w:color w:val="000000"/>
        </w:rPr>
        <w:t>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Нередко концерны объединялись в </w:t>
      </w:r>
      <w:r w:rsidRPr="001B71A3">
        <w:rPr>
          <w:b/>
          <w:bCs/>
          <w:i/>
          <w:iCs/>
          <w:color w:val="000000"/>
        </w:rPr>
        <w:t>финансовые группы</w:t>
      </w:r>
      <w:r w:rsidRPr="001B71A3">
        <w:rPr>
          <w:color w:val="000000"/>
        </w:rPr>
        <w:t>, или </w:t>
      </w:r>
      <w:r w:rsidRPr="001B71A3">
        <w:rPr>
          <w:b/>
          <w:bCs/>
          <w:i/>
          <w:iCs/>
          <w:color w:val="000000"/>
        </w:rPr>
        <w:t>финансовые дома</w:t>
      </w:r>
      <w:r w:rsidRPr="001B71A3">
        <w:rPr>
          <w:color w:val="000000"/>
        </w:rPr>
        <w:t> (например, дома Морганов, Рокфеллеров в США).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 xml:space="preserve">После мирового экономического кризиса 1873 г. процесс развития картелей ускорился, однако они быстро распадались. Тем не менее, к концу XIX столетия картели </w:t>
      </w:r>
      <w:r w:rsidRPr="001B71A3">
        <w:rPr>
          <w:color w:val="000000"/>
        </w:rPr>
        <w:lastRenderedPageBreak/>
        <w:t>стали одной из основ европейской экономики. К началу XX в. число концернов и трестов в США увеличилось со 185 до 250.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Роль государства в экономике</w:t>
      </w:r>
      <w:r w:rsidRPr="001B71A3">
        <w:rPr>
          <w:color w:val="000000"/>
        </w:rPr>
        <w:t>. В первой половине XIX в. государственное вмешательство в экономику резко сократилось. Банкиры, владельцы промышленных предприятий настойчиво отстаивали </w:t>
      </w:r>
      <w:r w:rsidRPr="001B71A3">
        <w:rPr>
          <w:i/>
          <w:iCs/>
          <w:color w:val="000000"/>
        </w:rPr>
        <w:t>свободу предпринимательства</w:t>
      </w:r>
      <w:r w:rsidRPr="001B71A3">
        <w:rPr>
          <w:color w:val="000000"/>
        </w:rPr>
        <w:t>.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</w:t>
      </w:r>
      <w:proofErr w:type="gramStart"/>
      <w:r w:rsidRPr="001B71A3">
        <w:rPr>
          <w:color w:val="000000"/>
        </w:rPr>
        <w:t>дств св</w:t>
      </w:r>
      <w:proofErr w:type="gramEnd"/>
      <w:r w:rsidRPr="001B71A3">
        <w:rPr>
          <w:color w:val="000000"/>
        </w:rPr>
        <w:t>язи, обеспечение устойчивости денежного обращения и т.п.).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введении </w:t>
      </w:r>
      <w:r w:rsidRPr="001B71A3">
        <w:rPr>
          <w:i/>
          <w:iCs/>
          <w:color w:val="000000"/>
        </w:rPr>
        <w:t>фабричного законодательства</w:t>
      </w:r>
      <w:r w:rsidRPr="001B71A3">
        <w:rPr>
          <w:color w:val="000000"/>
        </w:rPr>
        <w:t> (ограничение рабочего дня, страхование рабочих и т.д.).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br/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br/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ЗАДАНИЯ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t>1. Какое влияние имел промышленный переворот на развитие европейских стран? Что такое фабрика, модернизация, индустриальное общество?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t>2. Охарактеризуйте основные черты экономического развития ведущих стран Западной Европы в первой половине XIX в.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t>3. Какие перемены происходили в экономике развитых стран во второй половине XIX в.? Что такое монополии и почему они возникали? Чем отличались различные типы монополистических объединений? Составьте сравнительную таблицу.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t>4. Какова была роль государства в экономике ведущих стран в XIX в.?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1B71A3">
        <w:rPr>
          <w:color w:val="000000"/>
        </w:rPr>
        <w:br/>
      </w:r>
      <w:r w:rsidR="001B71A3" w:rsidRPr="001B71A3">
        <w:rPr>
          <w:b/>
          <w:color w:val="000000"/>
        </w:rPr>
        <w:t>Домашнее задание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b/>
          <w:bCs/>
          <w:color w:val="000000"/>
        </w:rPr>
        <w:t>Документ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Из романа Чарлза Диккенса «Лавка древностей». 1841 г.</w:t>
      </w:r>
    </w:p>
    <w:p w:rsidR="001B71A3" w:rsidRDefault="001B71A3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1B71A3">
        <w:rPr>
          <w:color w:val="000000"/>
        </w:rPr>
        <w:t xml:space="preserve">По обеим сторонам дороги и до затянутого мглой горизонта фабричные трубы, теснившиеся одна к другой в том удручающем однообразии, которое так пугает нас в тяжелых снах, извергали в небо клубы смрадного дыма, затемняли божий свет и отравляли воздух этих печальных мест. Справа и слева, еле прикрытые сбитыми наспех досками или полусгнившим навесом, какие-то странные машины вертелись и корчились среди куч золы, будто живые существа под пыткой, лязгали цепями, сотрясали землю своими судорогами и время от времени пронзительно вскрикивали, словно не стерпев муки. Кое-где попадались закопченные, вросшие в землю лачуги — без крыш, с выбитыми стеклами, подпертые со всех сторон досками с соседних развалин и все-таки служившие людям жильем. Мужчины, женщины и дети, жалкие, одетые в отрепья, работали около машин, подкидывали уголь в их топки, просили милостыню на дороге или же хмуро озирались по сторонам, стоя на пороге своих жилищ, лишенных даже дверей. А за лачугами снова появлялись машины, не уступавшие яростью дикому зверю, и снова начинался скрежет и вихрь движения, а впереди нескончаемой вереницей высились </w:t>
      </w:r>
      <w:r w:rsidRPr="001B71A3">
        <w:rPr>
          <w:color w:val="000000"/>
        </w:rPr>
        <w:lastRenderedPageBreak/>
        <w:t>кирпичные трубы, которые все так же изрыгали черный дым, губя все живое, заслоняя солнце и плотной темной тучей окутывая этот кромешный ад.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br/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b/>
          <w:bCs/>
          <w:i/>
          <w:iCs/>
          <w:color w:val="000000"/>
        </w:rPr>
        <w:t>ВОПРОСЫ К ДОКУМЕНТУ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t>1. Каковы были последствия промышленного переворота для рабочих?</w:t>
      </w:r>
    </w:p>
    <w:p w:rsidR="00D25E1C" w:rsidRPr="001B71A3" w:rsidRDefault="00D25E1C" w:rsidP="00DB6C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71A3">
        <w:rPr>
          <w:color w:val="000000"/>
        </w:rPr>
        <w:t>2. Было ли, на ваш взгляд, подобное положение рабочих неизбежным?</w:t>
      </w:r>
    </w:p>
    <w:p w:rsidR="00DB6CD7" w:rsidRPr="001B71A3" w:rsidRDefault="00DB6CD7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6CD7" w:rsidRPr="00D25E1C" w:rsidRDefault="00DB6CD7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1C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D25E1C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D25E1C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D25E1C">
        <w:rPr>
          <w:rFonts w:ascii="Times New Roman" w:eastAsia="Calibri" w:hAnsi="Times New Roman" w:cs="Times New Roman"/>
          <w:sz w:val="24"/>
          <w:szCs w:val="24"/>
        </w:rPr>
        <w:t xml:space="preserve"> «История», </w:t>
      </w:r>
      <w:r w:rsidRPr="001B71A3">
        <w:rPr>
          <w:rFonts w:ascii="Times New Roman" w:eastAsia="Calibri" w:hAnsi="Times New Roman" w:cs="Times New Roman"/>
          <w:sz w:val="24"/>
          <w:szCs w:val="24"/>
        </w:rPr>
        <w:t>§</w:t>
      </w:r>
      <w:r w:rsidRPr="00D25E1C">
        <w:rPr>
          <w:rFonts w:ascii="Times New Roman" w:eastAsia="Calibri" w:hAnsi="Times New Roman" w:cs="Times New Roman"/>
          <w:sz w:val="24"/>
          <w:szCs w:val="24"/>
        </w:rPr>
        <w:t>4</w:t>
      </w:r>
      <w:r w:rsidRPr="001B71A3">
        <w:rPr>
          <w:rFonts w:ascii="Times New Roman" w:eastAsia="Calibri" w:hAnsi="Times New Roman" w:cs="Times New Roman"/>
          <w:sz w:val="24"/>
          <w:szCs w:val="24"/>
        </w:rPr>
        <w:t>7</w:t>
      </w:r>
    </w:p>
    <w:p w:rsidR="00DB6CD7" w:rsidRPr="00D25E1C" w:rsidRDefault="00DB6CD7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6" w:history="1">
        <w:r w:rsidRPr="00D73179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C54B5" w:rsidRDefault="00EB7476" w:rsidP="00DB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1A3" w:rsidRPr="00DB6CD7" w:rsidRDefault="001B71A3" w:rsidP="00DB6CD7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3">
        <w:rPr>
          <w:rFonts w:ascii="Times New Roman" w:eastAsia="Calibri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hyperlink r:id="rId7" w:history="1">
        <w:r w:rsidR="00DB6CD7" w:rsidRPr="00D73179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div</w:t>
        </w:r>
        <w:r w:rsidR="00DB6CD7" w:rsidRPr="00D73179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_</w:t>
        </w:r>
        <w:r w:rsidR="00DB6CD7" w:rsidRPr="00D73179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irishka</w:t>
        </w:r>
        <w:r w:rsidR="00DB6CD7" w:rsidRPr="00D73179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="00DB6CD7" w:rsidRPr="00D73179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DB6CD7" w:rsidRPr="00D73179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DB6CD7" w:rsidRPr="00D73179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B6C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71A3" w:rsidRPr="001B71A3" w:rsidRDefault="001B71A3" w:rsidP="00DB6C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1A3" w:rsidRPr="001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1C"/>
    <w:rsid w:val="001B71A3"/>
    <w:rsid w:val="004F15DB"/>
    <w:rsid w:val="0094598B"/>
    <w:rsid w:val="009720E7"/>
    <w:rsid w:val="00D25E1C"/>
    <w:rsid w:val="00DB6CD7"/>
    <w:rsid w:val="00E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_iri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2020-04-17T10:35:00Z</dcterms:created>
  <dcterms:modified xsi:type="dcterms:W3CDTF">2020-04-17T10:35:00Z</dcterms:modified>
</cp:coreProperties>
</file>